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42" w:rsidRDefault="00587842" w:rsidP="00587842">
      <w:pPr>
        <w:pStyle w:val="Subttul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45280</wp:posOffset>
                </wp:positionH>
                <wp:positionV relativeFrom="paragraph">
                  <wp:posOffset>235669</wp:posOffset>
                </wp:positionV>
                <wp:extent cx="2682910" cy="0"/>
                <wp:effectExtent l="0" t="0" r="222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8.55pt" to="214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" strokecolor="#4579b8 [3044]"/>
            </w:pict>
          </mc:Fallback>
        </mc:AlternateContent>
      </w:r>
      <w:r w:rsidR="00597629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8849E" wp14:editId="60F48F2B">
                <wp:simplePos x="0" y="0"/>
                <wp:positionH relativeFrom="column">
                  <wp:posOffset>3722370</wp:posOffset>
                </wp:positionH>
                <wp:positionV relativeFrom="paragraph">
                  <wp:posOffset>-226500</wp:posOffset>
                </wp:positionV>
                <wp:extent cx="2374265" cy="1818752"/>
                <wp:effectExtent l="0" t="0" r="22225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18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629" w:rsidRDefault="0068771F" w:rsidP="004E0DED">
                            <w:pPr>
                              <w:ind w:left="-142" w:right="-189"/>
                              <w:jc w:val="center"/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>
                                  <wp:extent cx="1738630" cy="1647825"/>
                                  <wp:effectExtent l="0" t="0" r="0" b="952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8630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3.1pt;margin-top:-17.85pt;width:186.95pt;height:143.2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">
                <v:textbox style="mso-fit-shape-to-text:t">
                  <w:txbxContent>
                    <w:p w:rsidR="00597629" w:rsidRDefault="0068771F" w:rsidP="004E0DED">
                      <w:pPr>
                        <w:ind w:left="-142" w:right="-189"/>
                        <w:jc w:val="center"/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>
                            <wp:extent cx="1738630" cy="1647825"/>
                            <wp:effectExtent l="0" t="0" r="0" b="952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8630" cy="164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5401D">
        <w:t>La Rioj</w:t>
      </w:r>
      <w:r w:rsidR="00405099">
        <w:t>a</w:t>
      </w:r>
      <w:r w:rsidR="004A41C1">
        <w:t>-Argentina</w:t>
      </w:r>
    </w:p>
    <w:p w:rsidR="00597629" w:rsidRPr="00587842" w:rsidRDefault="004A41C1">
      <w:pPr>
        <w:rPr>
          <w:rStyle w:val="nfasissutil"/>
        </w:rPr>
      </w:pPr>
      <w:r>
        <w:rPr>
          <w:rStyle w:val="nfasissutil"/>
        </w:rPr>
        <w:t xml:space="preserve">Ciudad capital: </w:t>
      </w:r>
      <w:r w:rsidR="0075401D">
        <w:rPr>
          <w:rStyle w:val="nfasissutil"/>
        </w:rPr>
        <w:t>La Rioja</w:t>
      </w:r>
    </w:p>
    <w:p w:rsidR="00597629" w:rsidRPr="00587842" w:rsidRDefault="004A41C1">
      <w:pPr>
        <w:rPr>
          <w:rStyle w:val="nfasissutil"/>
        </w:rPr>
      </w:pPr>
      <w:r>
        <w:rPr>
          <w:rStyle w:val="nfasissutil"/>
        </w:rPr>
        <w:t xml:space="preserve">Superficie: </w:t>
      </w:r>
      <w:r w:rsidR="00C96EE2">
        <w:rPr>
          <w:rStyle w:val="nfasissutil"/>
        </w:rPr>
        <w:t xml:space="preserve">89.680 </w:t>
      </w:r>
      <w:r>
        <w:rPr>
          <w:rStyle w:val="nfasissutil"/>
        </w:rPr>
        <w:t>km</w:t>
      </w:r>
      <w:r w:rsidRPr="004A41C1">
        <w:rPr>
          <w:rStyle w:val="nfasissutil"/>
          <w:vertAlign w:val="superscript"/>
        </w:rPr>
        <w:t>2</w:t>
      </w:r>
    </w:p>
    <w:p w:rsidR="00597629" w:rsidRPr="00587842" w:rsidRDefault="004A41C1">
      <w:pPr>
        <w:rPr>
          <w:rStyle w:val="nfasissutil"/>
        </w:rPr>
      </w:pPr>
      <w:r>
        <w:rPr>
          <w:rStyle w:val="nfasissutil"/>
        </w:rPr>
        <w:t xml:space="preserve">Población: </w:t>
      </w:r>
      <w:r w:rsidR="001B53D1">
        <w:rPr>
          <w:rStyle w:val="nfasissutil"/>
        </w:rPr>
        <w:t xml:space="preserve">333.642 </w:t>
      </w:r>
      <w:r>
        <w:rPr>
          <w:rStyle w:val="nfasissutil"/>
        </w:rPr>
        <w:t>habitantes</w:t>
      </w:r>
    </w:p>
    <w:p w:rsidR="00597629" w:rsidRDefault="004A41C1">
      <w:pPr>
        <w:rPr>
          <w:rStyle w:val="nfasissutil"/>
        </w:rPr>
      </w:pPr>
      <w:r>
        <w:rPr>
          <w:rStyle w:val="nfasissutil"/>
        </w:rPr>
        <w:t>Gobernador</w:t>
      </w:r>
      <w:r w:rsidR="00FB7DD1">
        <w:rPr>
          <w:rStyle w:val="nfasissutil"/>
        </w:rPr>
        <w:t xml:space="preserve"> de la Provincia</w:t>
      </w:r>
      <w:r>
        <w:rPr>
          <w:rStyle w:val="nfasissutil"/>
        </w:rPr>
        <w:t xml:space="preserve">: </w:t>
      </w:r>
      <w:r w:rsidR="00072D52">
        <w:rPr>
          <w:rStyle w:val="nfasissutil"/>
        </w:rPr>
        <w:t>CP Sergio Casas</w:t>
      </w:r>
    </w:p>
    <w:p w:rsidR="00356F06" w:rsidRDefault="00356F06"/>
    <w:tbl>
      <w:tblPr>
        <w:tblStyle w:val="Cuadrculavistosa-nfasis1"/>
        <w:tblW w:w="0" w:type="auto"/>
        <w:jc w:val="center"/>
        <w:tblInd w:w="-925" w:type="dxa"/>
        <w:tblLook w:val="04A0" w:firstRow="1" w:lastRow="0" w:firstColumn="1" w:lastColumn="0" w:noHBand="0" w:noVBand="1"/>
      </w:tblPr>
      <w:tblGrid>
        <w:gridCol w:w="2244"/>
        <w:gridCol w:w="1663"/>
        <w:gridCol w:w="958"/>
        <w:gridCol w:w="1171"/>
        <w:gridCol w:w="2416"/>
      </w:tblGrid>
      <w:tr w:rsidR="00597629" w:rsidTr="00237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597629" w:rsidRPr="00597629" w:rsidRDefault="00597629" w:rsidP="00597629">
            <w:pPr>
              <w:jc w:val="center"/>
              <w:rPr>
                <w:b w:val="0"/>
              </w:rPr>
            </w:pPr>
            <w:r w:rsidRPr="00597629">
              <w:rPr>
                <w:b w:val="0"/>
                <w:color w:val="auto"/>
              </w:rPr>
              <w:t>Indicadores de referencia</w:t>
            </w:r>
          </w:p>
        </w:tc>
        <w:tc>
          <w:tcPr>
            <w:tcW w:w="1663" w:type="dxa"/>
          </w:tcPr>
          <w:p w:rsidR="00597629" w:rsidRPr="00597629" w:rsidRDefault="00597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Indicador</w:t>
            </w:r>
          </w:p>
        </w:tc>
        <w:tc>
          <w:tcPr>
            <w:tcW w:w="958" w:type="dxa"/>
          </w:tcPr>
          <w:p w:rsidR="00597629" w:rsidRPr="00597629" w:rsidRDefault="00597629" w:rsidP="00D10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Valor</w:t>
            </w:r>
          </w:p>
        </w:tc>
        <w:tc>
          <w:tcPr>
            <w:tcW w:w="1171" w:type="dxa"/>
          </w:tcPr>
          <w:p w:rsidR="00597629" w:rsidRPr="00597629" w:rsidRDefault="00597629" w:rsidP="00597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Año</w:t>
            </w:r>
          </w:p>
        </w:tc>
        <w:tc>
          <w:tcPr>
            <w:tcW w:w="2416" w:type="dxa"/>
          </w:tcPr>
          <w:p w:rsidR="00597629" w:rsidRDefault="00597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Fuente</w:t>
            </w:r>
          </w:p>
        </w:tc>
      </w:tr>
      <w:tr w:rsidR="00E51BC1" w:rsidTr="00237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E51BC1" w:rsidRPr="00587842" w:rsidRDefault="00E51BC1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Educación</w:t>
            </w:r>
          </w:p>
        </w:tc>
        <w:tc>
          <w:tcPr>
            <w:tcW w:w="1663" w:type="dxa"/>
          </w:tcPr>
          <w:p w:rsidR="00E51BC1" w:rsidRPr="003D1F53" w:rsidRDefault="00E51BC1" w:rsidP="0009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D1F53">
              <w:rPr>
                <w:sz w:val="20"/>
              </w:rPr>
              <w:t>Tasa alfabetismo (%)</w:t>
            </w:r>
          </w:p>
        </w:tc>
        <w:tc>
          <w:tcPr>
            <w:tcW w:w="958" w:type="dxa"/>
          </w:tcPr>
          <w:p w:rsidR="00E51BC1" w:rsidRDefault="00E51BC1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51BC1" w:rsidRDefault="005273DE" w:rsidP="00527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98</w:t>
            </w:r>
            <w:r w:rsidR="00E51BC1">
              <w:t>,</w:t>
            </w:r>
            <w:r>
              <w:t>17</w:t>
            </w:r>
            <w:bookmarkStart w:id="0" w:name="_GoBack"/>
            <w:bookmarkEnd w:id="0"/>
          </w:p>
        </w:tc>
        <w:tc>
          <w:tcPr>
            <w:tcW w:w="1171" w:type="dxa"/>
          </w:tcPr>
          <w:p w:rsidR="00E51BC1" w:rsidRDefault="00E51BC1" w:rsidP="003F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51BC1" w:rsidRDefault="00E51BC1" w:rsidP="003F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416" w:type="dxa"/>
          </w:tcPr>
          <w:p w:rsidR="00E51BC1" w:rsidRPr="0023737B" w:rsidRDefault="00E51BC1" w:rsidP="004F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51BC1" w:rsidRPr="0023737B" w:rsidRDefault="00E51BC1" w:rsidP="004F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737B">
              <w:rPr>
                <w:sz w:val="20"/>
                <w:szCs w:val="20"/>
              </w:rPr>
              <w:t>INDEC</w:t>
            </w:r>
          </w:p>
        </w:tc>
      </w:tr>
      <w:tr w:rsidR="00E51BC1" w:rsidTr="002373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E51BC1" w:rsidRPr="00587842" w:rsidRDefault="00E51BC1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Salud</w:t>
            </w:r>
          </w:p>
        </w:tc>
        <w:tc>
          <w:tcPr>
            <w:tcW w:w="1663" w:type="dxa"/>
          </w:tcPr>
          <w:p w:rsidR="00E51BC1" w:rsidRDefault="00C80E5E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Población con obra social o plan médico (%)</w:t>
            </w:r>
          </w:p>
        </w:tc>
        <w:tc>
          <w:tcPr>
            <w:tcW w:w="958" w:type="dxa"/>
          </w:tcPr>
          <w:p w:rsidR="00E51BC1" w:rsidRDefault="00E51BC1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80E5E" w:rsidRDefault="00C80E5E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61,9</w:t>
            </w:r>
          </w:p>
        </w:tc>
        <w:tc>
          <w:tcPr>
            <w:tcW w:w="1171" w:type="dxa"/>
          </w:tcPr>
          <w:p w:rsidR="00E51BC1" w:rsidRDefault="00E51BC1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80E5E" w:rsidRDefault="00C80E5E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416" w:type="dxa"/>
          </w:tcPr>
          <w:p w:rsidR="00E51BC1" w:rsidRPr="0023737B" w:rsidRDefault="00E51BC1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80E5E" w:rsidRPr="0023737B" w:rsidRDefault="00C80E5E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737B">
              <w:rPr>
                <w:sz w:val="20"/>
                <w:szCs w:val="20"/>
              </w:rPr>
              <w:t>INDEC</w:t>
            </w:r>
          </w:p>
        </w:tc>
      </w:tr>
      <w:tr w:rsidR="007C4BC5" w:rsidTr="00237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7C4BC5" w:rsidRPr="00587842" w:rsidRDefault="007C4BC5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Empleo</w:t>
            </w:r>
          </w:p>
        </w:tc>
        <w:tc>
          <w:tcPr>
            <w:tcW w:w="1663" w:type="dxa"/>
          </w:tcPr>
          <w:p w:rsidR="007C4BC5" w:rsidRDefault="007C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Tasa de desocupación (%)</w:t>
            </w:r>
          </w:p>
        </w:tc>
        <w:tc>
          <w:tcPr>
            <w:tcW w:w="958" w:type="dxa"/>
          </w:tcPr>
          <w:p w:rsidR="007C4BC5" w:rsidRDefault="007C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3,94</w:t>
            </w:r>
          </w:p>
        </w:tc>
        <w:tc>
          <w:tcPr>
            <w:tcW w:w="1171" w:type="dxa"/>
          </w:tcPr>
          <w:p w:rsidR="007C4BC5" w:rsidRDefault="007C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416" w:type="dxa"/>
          </w:tcPr>
          <w:p w:rsidR="007C4BC5" w:rsidRDefault="007C4BC5">
            <w:pPr>
              <w:ind w:left="6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INDEC</w:t>
            </w:r>
          </w:p>
        </w:tc>
      </w:tr>
      <w:tr w:rsidR="004D223B" w:rsidTr="002373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4D223B" w:rsidRPr="00587842" w:rsidRDefault="004D223B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PBI</w:t>
            </w:r>
          </w:p>
        </w:tc>
        <w:tc>
          <w:tcPr>
            <w:tcW w:w="1663" w:type="dxa"/>
          </w:tcPr>
          <w:p w:rsidR="004D223B" w:rsidRDefault="004D223B" w:rsidP="00F918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0B90">
              <w:rPr>
                <w:sz w:val="20"/>
              </w:rPr>
              <w:t xml:space="preserve">PBG </w:t>
            </w:r>
            <w:r w:rsidR="00F918F3">
              <w:rPr>
                <w:sz w:val="20"/>
              </w:rPr>
              <w:t xml:space="preserve">(en MM$) </w:t>
            </w:r>
          </w:p>
        </w:tc>
        <w:tc>
          <w:tcPr>
            <w:tcW w:w="958" w:type="dxa"/>
          </w:tcPr>
          <w:p w:rsidR="004D223B" w:rsidRDefault="00F918F3" w:rsidP="004D2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2.825</w:t>
            </w:r>
          </w:p>
        </w:tc>
        <w:tc>
          <w:tcPr>
            <w:tcW w:w="1171" w:type="dxa"/>
          </w:tcPr>
          <w:p w:rsidR="004D223B" w:rsidRDefault="00F918F3" w:rsidP="0009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416" w:type="dxa"/>
          </w:tcPr>
          <w:p w:rsidR="004D223B" w:rsidRPr="0023737B" w:rsidRDefault="00F918F3" w:rsidP="004D2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</w:rPr>
              <w:t>DEIE en base Ministerio de Industria de la Nación</w:t>
            </w:r>
          </w:p>
        </w:tc>
      </w:tr>
      <w:tr w:rsidR="004D223B" w:rsidTr="00237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4D223B" w:rsidRPr="00587842" w:rsidRDefault="004D223B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Exportaciones</w:t>
            </w:r>
          </w:p>
        </w:tc>
        <w:tc>
          <w:tcPr>
            <w:tcW w:w="1663" w:type="dxa"/>
          </w:tcPr>
          <w:p w:rsidR="004D223B" w:rsidRDefault="004D223B" w:rsidP="00AA4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Valor (MM USD)</w:t>
            </w:r>
          </w:p>
        </w:tc>
        <w:tc>
          <w:tcPr>
            <w:tcW w:w="958" w:type="dxa"/>
          </w:tcPr>
          <w:p w:rsidR="004D223B" w:rsidRDefault="004D223B" w:rsidP="000E4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231,42</w:t>
            </w:r>
          </w:p>
        </w:tc>
        <w:tc>
          <w:tcPr>
            <w:tcW w:w="1171" w:type="dxa"/>
          </w:tcPr>
          <w:p w:rsidR="004D223B" w:rsidRDefault="004D223B" w:rsidP="00065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2416" w:type="dxa"/>
          </w:tcPr>
          <w:p w:rsidR="004D223B" w:rsidRPr="0023737B" w:rsidRDefault="004D223B" w:rsidP="00065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737B">
              <w:rPr>
                <w:sz w:val="20"/>
                <w:szCs w:val="20"/>
              </w:rPr>
              <w:t>INDEC</w:t>
            </w:r>
          </w:p>
        </w:tc>
      </w:tr>
      <w:tr w:rsidR="004D223B" w:rsidTr="002373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4D223B" w:rsidRPr="00587842" w:rsidRDefault="004D223B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IDH</w:t>
            </w:r>
          </w:p>
        </w:tc>
        <w:tc>
          <w:tcPr>
            <w:tcW w:w="1663" w:type="dxa"/>
          </w:tcPr>
          <w:p w:rsidR="004D223B" w:rsidRDefault="004D223B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IDH</w:t>
            </w:r>
          </w:p>
        </w:tc>
        <w:tc>
          <w:tcPr>
            <w:tcW w:w="958" w:type="dxa"/>
          </w:tcPr>
          <w:p w:rsidR="004D223B" w:rsidRDefault="004D223B" w:rsidP="007540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0,834</w:t>
            </w:r>
          </w:p>
        </w:tc>
        <w:tc>
          <w:tcPr>
            <w:tcW w:w="1171" w:type="dxa"/>
          </w:tcPr>
          <w:p w:rsidR="004D223B" w:rsidRDefault="004D223B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2416" w:type="dxa"/>
          </w:tcPr>
          <w:p w:rsidR="004D223B" w:rsidRPr="0023737B" w:rsidRDefault="004D223B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737B">
              <w:rPr>
                <w:sz w:val="20"/>
                <w:szCs w:val="20"/>
              </w:rPr>
              <w:t>PNUD</w:t>
            </w:r>
          </w:p>
        </w:tc>
      </w:tr>
      <w:tr w:rsidR="004D223B" w:rsidTr="00237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4D223B" w:rsidRPr="00587842" w:rsidRDefault="004D223B">
            <w:pPr>
              <w:rPr>
                <w:b/>
              </w:rPr>
            </w:pPr>
            <w:r w:rsidRPr="00254A1B">
              <w:rPr>
                <w:b/>
                <w:color w:val="auto"/>
              </w:rPr>
              <w:t>Pobreza</w:t>
            </w:r>
          </w:p>
        </w:tc>
        <w:tc>
          <w:tcPr>
            <w:tcW w:w="1663" w:type="dxa"/>
          </w:tcPr>
          <w:p w:rsidR="004D223B" w:rsidRDefault="004D223B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6CBC">
              <w:rPr>
                <w:sz w:val="20"/>
              </w:rPr>
              <w:t>Hogares con al menos 1 NBI</w:t>
            </w:r>
            <w:r>
              <w:rPr>
                <w:sz w:val="20"/>
              </w:rPr>
              <w:t xml:space="preserve"> (%)</w:t>
            </w:r>
          </w:p>
        </w:tc>
        <w:tc>
          <w:tcPr>
            <w:tcW w:w="958" w:type="dxa"/>
          </w:tcPr>
          <w:p w:rsidR="004D223B" w:rsidRDefault="004D223B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23B" w:rsidRDefault="004D223B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12,25</w:t>
            </w:r>
          </w:p>
        </w:tc>
        <w:tc>
          <w:tcPr>
            <w:tcW w:w="1171" w:type="dxa"/>
          </w:tcPr>
          <w:p w:rsidR="004D223B" w:rsidRDefault="004D223B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23B" w:rsidRDefault="004D223B" w:rsidP="00002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416" w:type="dxa"/>
          </w:tcPr>
          <w:p w:rsidR="004D223B" w:rsidRPr="0023737B" w:rsidRDefault="004D223B" w:rsidP="004F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D223B" w:rsidRPr="0023737B" w:rsidRDefault="004D223B" w:rsidP="004F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737B">
              <w:rPr>
                <w:sz w:val="20"/>
                <w:szCs w:val="20"/>
              </w:rPr>
              <w:t>INDEC</w:t>
            </w:r>
          </w:p>
        </w:tc>
      </w:tr>
      <w:tr w:rsidR="0023737B" w:rsidTr="002373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23737B" w:rsidRPr="00587842" w:rsidRDefault="0023737B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Estructura económica</w:t>
            </w:r>
          </w:p>
        </w:tc>
        <w:tc>
          <w:tcPr>
            <w:tcW w:w="1663" w:type="dxa"/>
          </w:tcPr>
          <w:p w:rsidR="0023737B" w:rsidRPr="00587842" w:rsidRDefault="0023737B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587842">
              <w:rPr>
                <w:i/>
                <w:sz w:val="20"/>
              </w:rPr>
              <w:t>Cantidad de empresas</w:t>
            </w:r>
          </w:p>
        </w:tc>
        <w:tc>
          <w:tcPr>
            <w:tcW w:w="958" w:type="dxa"/>
          </w:tcPr>
          <w:p w:rsidR="0023737B" w:rsidRDefault="0023737B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2.091</w:t>
            </w:r>
          </w:p>
        </w:tc>
        <w:tc>
          <w:tcPr>
            <w:tcW w:w="1171" w:type="dxa"/>
          </w:tcPr>
          <w:p w:rsidR="0023737B" w:rsidRDefault="0023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416" w:type="dxa"/>
          </w:tcPr>
          <w:p w:rsidR="0023737B" w:rsidRDefault="0023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Observatorio de Empleo</w:t>
            </w:r>
          </w:p>
          <w:p w:rsidR="0023737B" w:rsidRDefault="0023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y Dinámica Empresarial (OEDE) - </w:t>
            </w:r>
            <w:proofErr w:type="spellStart"/>
            <w:r>
              <w:rPr>
                <w:sz w:val="20"/>
              </w:rPr>
              <w:t>MTEySS</w:t>
            </w:r>
            <w:proofErr w:type="spellEnd"/>
          </w:p>
        </w:tc>
      </w:tr>
    </w:tbl>
    <w:p w:rsidR="00597629" w:rsidRDefault="00FA3F40">
      <w:r>
        <w:rPr>
          <w:i/>
          <w:iCs/>
          <w:noProof/>
          <w:lang w:eastAsia="es-AR"/>
        </w:rPr>
        <w:drawing>
          <wp:anchor distT="0" distB="0" distL="114300" distR="114300" simplePos="0" relativeHeight="251661312" behindDoc="0" locked="0" layoutInCell="1" allowOverlap="1" wp14:anchorId="66E2FE31" wp14:editId="2D3E9204">
            <wp:simplePos x="0" y="0"/>
            <wp:positionH relativeFrom="column">
              <wp:posOffset>-327025</wp:posOffset>
            </wp:positionH>
            <wp:positionV relativeFrom="paragraph">
              <wp:posOffset>164465</wp:posOffset>
            </wp:positionV>
            <wp:extent cx="3204845" cy="2210435"/>
            <wp:effectExtent l="0" t="0" r="14605" b="18415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629" w:rsidRPr="00FA3F40" w:rsidRDefault="00FA3F40">
      <w:pPr>
        <w:rPr>
          <w:rStyle w:val="nfasis"/>
          <w:b/>
        </w:rPr>
      </w:pPr>
      <w:r w:rsidRPr="00FA3F40">
        <w:rPr>
          <w:rStyle w:val="nfasis"/>
          <w:b/>
        </w:rPr>
        <w:t>Principales cadenas productivas:</w:t>
      </w:r>
      <w:r>
        <w:rPr>
          <w:rStyle w:val="nfasis"/>
          <w:b/>
        </w:rPr>
        <w:t xml:space="preserve"> </w:t>
      </w:r>
      <w:r w:rsidRPr="00FA3F40">
        <w:rPr>
          <w:rStyle w:val="nfasis"/>
        </w:rPr>
        <w:t>o</w:t>
      </w:r>
      <w:r>
        <w:rPr>
          <w:rStyle w:val="nfasis"/>
        </w:rPr>
        <w:t xml:space="preserve">livícola, vitivinícola, </w:t>
      </w:r>
      <w:r w:rsidR="00A0027E">
        <w:rPr>
          <w:rStyle w:val="nfasis"/>
        </w:rPr>
        <w:t xml:space="preserve">tomatera, </w:t>
      </w:r>
      <w:proofErr w:type="spellStart"/>
      <w:r>
        <w:rPr>
          <w:rStyle w:val="nfasis"/>
        </w:rPr>
        <w:t>nogalera</w:t>
      </w:r>
      <w:proofErr w:type="spellEnd"/>
      <w:r>
        <w:rPr>
          <w:rStyle w:val="nfasis"/>
        </w:rPr>
        <w:t>, generación de energía eólica.</w:t>
      </w:r>
    </w:p>
    <w:p w:rsidR="001C2A1B" w:rsidRDefault="00597629" w:rsidP="00FA3F40">
      <w:pPr>
        <w:rPr>
          <w:rStyle w:val="nfasis"/>
        </w:rPr>
      </w:pPr>
      <w:r w:rsidRPr="00FA3F40">
        <w:rPr>
          <w:rStyle w:val="nfasis"/>
          <w:b/>
        </w:rPr>
        <w:t>Principales exportaciones</w:t>
      </w:r>
      <w:r w:rsidR="001C2A1B" w:rsidRPr="00FA3F40">
        <w:rPr>
          <w:rStyle w:val="nfasis"/>
          <w:b/>
        </w:rPr>
        <w:t xml:space="preserve"> 2015:</w:t>
      </w:r>
      <w:r w:rsidR="00FA3F40">
        <w:rPr>
          <w:rStyle w:val="nfasis"/>
          <w:b/>
        </w:rPr>
        <w:t xml:space="preserve"> </w:t>
      </w:r>
      <w:r w:rsidR="007266C6">
        <w:rPr>
          <w:rStyle w:val="nfasis"/>
        </w:rPr>
        <w:t>Papel, cartón, imprenta y publicaciones</w:t>
      </w:r>
      <w:r w:rsidR="001C2A1B">
        <w:rPr>
          <w:rStyle w:val="nfasis"/>
        </w:rPr>
        <w:t xml:space="preserve"> (USD</w:t>
      </w:r>
      <w:r w:rsidR="007266C6">
        <w:rPr>
          <w:rStyle w:val="nfasis"/>
        </w:rPr>
        <w:t>78</w:t>
      </w:r>
      <w:r w:rsidR="001C2A1B">
        <w:rPr>
          <w:rStyle w:val="nfasis"/>
        </w:rPr>
        <w:t>.</w:t>
      </w:r>
      <w:r w:rsidR="007266C6">
        <w:rPr>
          <w:rStyle w:val="nfasis"/>
        </w:rPr>
        <w:t>525</w:t>
      </w:r>
      <w:r w:rsidR="001C2A1B">
        <w:rPr>
          <w:rStyle w:val="nfasis"/>
        </w:rPr>
        <w:t>.</w:t>
      </w:r>
      <w:r w:rsidR="007266C6">
        <w:rPr>
          <w:rStyle w:val="nfasis"/>
        </w:rPr>
        <w:t>680</w:t>
      </w:r>
      <w:r w:rsidR="00FA3F40">
        <w:rPr>
          <w:rStyle w:val="nfasis"/>
        </w:rPr>
        <w:t xml:space="preserve">) - </w:t>
      </w:r>
      <w:r w:rsidR="007266C6">
        <w:rPr>
          <w:rStyle w:val="nfasis"/>
        </w:rPr>
        <w:t>Grasas y aceite</w:t>
      </w:r>
      <w:r w:rsidR="00AA443B">
        <w:rPr>
          <w:rStyle w:val="nfasis"/>
        </w:rPr>
        <w:t>s</w:t>
      </w:r>
      <w:r w:rsidR="001C2A1B">
        <w:rPr>
          <w:rStyle w:val="nfasis"/>
        </w:rPr>
        <w:t xml:space="preserve"> (USD</w:t>
      </w:r>
      <w:r w:rsidR="007266C6">
        <w:rPr>
          <w:rStyle w:val="nfasis"/>
        </w:rPr>
        <w:t>41</w:t>
      </w:r>
      <w:r w:rsidR="001C2A1B">
        <w:rPr>
          <w:rStyle w:val="nfasis"/>
        </w:rPr>
        <w:t>.</w:t>
      </w:r>
      <w:r w:rsidR="007266C6">
        <w:rPr>
          <w:rStyle w:val="nfasis"/>
        </w:rPr>
        <w:t>414</w:t>
      </w:r>
      <w:r w:rsidR="001C2A1B">
        <w:rPr>
          <w:rStyle w:val="nfasis"/>
        </w:rPr>
        <w:t>.</w:t>
      </w:r>
      <w:r w:rsidR="007266C6">
        <w:rPr>
          <w:rStyle w:val="nfasis"/>
        </w:rPr>
        <w:t>785</w:t>
      </w:r>
      <w:r w:rsidR="00FA3F40">
        <w:rPr>
          <w:rStyle w:val="nfasis"/>
        </w:rPr>
        <w:t xml:space="preserve">) - </w:t>
      </w:r>
      <w:r w:rsidR="007266C6">
        <w:rPr>
          <w:rStyle w:val="nfasis"/>
        </w:rPr>
        <w:t>Pieles y cueros</w:t>
      </w:r>
      <w:r w:rsidR="001C2A1B">
        <w:rPr>
          <w:rStyle w:val="nfasis"/>
        </w:rPr>
        <w:t xml:space="preserve"> (USD</w:t>
      </w:r>
      <w:r w:rsidR="007266C6">
        <w:rPr>
          <w:rStyle w:val="nfasis"/>
        </w:rPr>
        <w:t>37</w:t>
      </w:r>
      <w:r w:rsidR="001C2A1B">
        <w:rPr>
          <w:rStyle w:val="nfasis"/>
        </w:rPr>
        <w:t>.</w:t>
      </w:r>
      <w:r w:rsidR="007266C6">
        <w:rPr>
          <w:rStyle w:val="nfasis"/>
        </w:rPr>
        <w:t>614</w:t>
      </w:r>
      <w:r w:rsidR="001C2A1B">
        <w:rPr>
          <w:rStyle w:val="nfasis"/>
        </w:rPr>
        <w:t>.</w:t>
      </w:r>
      <w:r w:rsidR="007266C6">
        <w:rPr>
          <w:rStyle w:val="nfasis"/>
        </w:rPr>
        <w:t>665</w:t>
      </w:r>
      <w:r w:rsidR="00FA3F40">
        <w:rPr>
          <w:rStyle w:val="nfasis"/>
        </w:rPr>
        <w:t>)</w:t>
      </w:r>
    </w:p>
    <w:p w:rsidR="00FA3F40" w:rsidRDefault="00FA3F40" w:rsidP="00C36463">
      <w:pPr>
        <w:ind w:left="360"/>
        <w:rPr>
          <w:rStyle w:val="nfasis"/>
          <w:b/>
        </w:rPr>
      </w:pPr>
    </w:p>
    <w:p w:rsidR="00597629" w:rsidRPr="00FA3F40" w:rsidRDefault="00C36463" w:rsidP="00FA3F40">
      <w:pPr>
        <w:ind w:left="360"/>
        <w:rPr>
          <w:i/>
          <w:iCs/>
        </w:rPr>
      </w:pPr>
      <w:r w:rsidRPr="00C36463">
        <w:rPr>
          <w:rStyle w:val="nfasis"/>
          <w:b/>
        </w:rPr>
        <w:t xml:space="preserve">En el año 2015, </w:t>
      </w:r>
      <w:r>
        <w:rPr>
          <w:rStyle w:val="nfasis"/>
          <w:b/>
        </w:rPr>
        <w:t>La Rioj</w:t>
      </w:r>
      <w:r w:rsidRPr="00C36463">
        <w:rPr>
          <w:rStyle w:val="nfasis"/>
          <w:b/>
        </w:rPr>
        <w:t xml:space="preserve">a participó en el </w:t>
      </w:r>
      <w:r>
        <w:rPr>
          <w:rStyle w:val="nfasis"/>
          <w:b/>
        </w:rPr>
        <w:t>0</w:t>
      </w:r>
      <w:r w:rsidRPr="00C36463">
        <w:rPr>
          <w:rStyle w:val="nfasis"/>
          <w:b/>
        </w:rPr>
        <w:t>,4</w:t>
      </w:r>
      <w:r>
        <w:rPr>
          <w:rStyle w:val="nfasis"/>
          <w:b/>
        </w:rPr>
        <w:t>1</w:t>
      </w:r>
      <w:r w:rsidRPr="00C36463">
        <w:rPr>
          <w:rStyle w:val="nfasis"/>
          <w:b/>
        </w:rPr>
        <w:t xml:space="preserve">% del valor </w:t>
      </w:r>
      <w:r>
        <w:rPr>
          <w:rStyle w:val="nfasis"/>
          <w:b/>
        </w:rPr>
        <w:t xml:space="preserve">total </w:t>
      </w:r>
      <w:r w:rsidRPr="00C36463">
        <w:rPr>
          <w:rStyle w:val="nfasis"/>
          <w:b/>
        </w:rPr>
        <w:t>de las exportaciones de Argentina</w:t>
      </w:r>
      <w:r w:rsidR="00FA3F40">
        <w:rPr>
          <w:rStyle w:val="nfasis"/>
        </w:rPr>
        <w:t>.</w:t>
      </w:r>
    </w:p>
    <w:sectPr w:rsidR="00597629" w:rsidRPr="00FA3F40" w:rsidSect="00606931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6555"/>
    <w:multiLevelType w:val="hybridMultilevel"/>
    <w:tmpl w:val="3C8ACD9A"/>
    <w:lvl w:ilvl="0" w:tplc="A1E437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916BC"/>
    <w:multiLevelType w:val="hybridMultilevel"/>
    <w:tmpl w:val="96442562"/>
    <w:lvl w:ilvl="0" w:tplc="058E5D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29"/>
    <w:rsid w:val="00002BC7"/>
    <w:rsid w:val="00063938"/>
    <w:rsid w:val="00072D52"/>
    <w:rsid w:val="000D2A75"/>
    <w:rsid w:val="000E41AB"/>
    <w:rsid w:val="00104998"/>
    <w:rsid w:val="00146D3A"/>
    <w:rsid w:val="001A3DD5"/>
    <w:rsid w:val="001B53D1"/>
    <w:rsid w:val="001C2A1B"/>
    <w:rsid w:val="0020137E"/>
    <w:rsid w:val="0023737B"/>
    <w:rsid w:val="00254A1B"/>
    <w:rsid w:val="00266EA0"/>
    <w:rsid w:val="00291B90"/>
    <w:rsid w:val="003422A7"/>
    <w:rsid w:val="00346717"/>
    <w:rsid w:val="00356F06"/>
    <w:rsid w:val="003A0790"/>
    <w:rsid w:val="003F1782"/>
    <w:rsid w:val="00405099"/>
    <w:rsid w:val="00446C6E"/>
    <w:rsid w:val="0047079E"/>
    <w:rsid w:val="004A41C1"/>
    <w:rsid w:val="004B2433"/>
    <w:rsid w:val="004D223B"/>
    <w:rsid w:val="004E0DED"/>
    <w:rsid w:val="004F7B33"/>
    <w:rsid w:val="005062FA"/>
    <w:rsid w:val="0051585E"/>
    <w:rsid w:val="005273DE"/>
    <w:rsid w:val="00587842"/>
    <w:rsid w:val="00597629"/>
    <w:rsid w:val="005E77C5"/>
    <w:rsid w:val="00606931"/>
    <w:rsid w:val="0068771F"/>
    <w:rsid w:val="006E2175"/>
    <w:rsid w:val="006F3929"/>
    <w:rsid w:val="007266C6"/>
    <w:rsid w:val="0075401D"/>
    <w:rsid w:val="007647DC"/>
    <w:rsid w:val="00776CEF"/>
    <w:rsid w:val="007C42D5"/>
    <w:rsid w:val="007C4BC5"/>
    <w:rsid w:val="00851819"/>
    <w:rsid w:val="00876E4C"/>
    <w:rsid w:val="008C03F9"/>
    <w:rsid w:val="00993D58"/>
    <w:rsid w:val="009B5AA7"/>
    <w:rsid w:val="00A0027E"/>
    <w:rsid w:val="00A376CC"/>
    <w:rsid w:val="00AA2947"/>
    <w:rsid w:val="00AA443B"/>
    <w:rsid w:val="00B93EC6"/>
    <w:rsid w:val="00C23E5E"/>
    <w:rsid w:val="00C36463"/>
    <w:rsid w:val="00C66D9E"/>
    <w:rsid w:val="00C80E5E"/>
    <w:rsid w:val="00C96EE2"/>
    <w:rsid w:val="00CC4CCB"/>
    <w:rsid w:val="00D11F59"/>
    <w:rsid w:val="00D23A3E"/>
    <w:rsid w:val="00D37283"/>
    <w:rsid w:val="00D86380"/>
    <w:rsid w:val="00E31D7B"/>
    <w:rsid w:val="00E4243E"/>
    <w:rsid w:val="00E51BC1"/>
    <w:rsid w:val="00F918F3"/>
    <w:rsid w:val="00FA3F40"/>
    <w:rsid w:val="00FA5587"/>
    <w:rsid w:val="00FA784B"/>
    <w:rsid w:val="00FB76BD"/>
    <w:rsid w:val="00FB7DD1"/>
    <w:rsid w:val="00F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6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vistosa-nfasis3">
    <w:name w:val="Colorful List Accent 3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uadrculavistosa-nfasis5">
    <w:name w:val="Colorful Grid Accent 5"/>
    <w:basedOn w:val="Tablanormal"/>
    <w:uiPriority w:val="73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nfasissutil">
    <w:name w:val="Subtle Emphasis"/>
    <w:basedOn w:val="Fuentedeprrafopredeter"/>
    <w:uiPriority w:val="19"/>
    <w:qFormat/>
    <w:rsid w:val="00587842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8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587842"/>
    <w:rPr>
      <w:i/>
      <w:iCs/>
    </w:rPr>
  </w:style>
  <w:style w:type="table" w:styleId="Cuadrculavistosa-nfasis1">
    <w:name w:val="Colorful Grid Accent 1"/>
    <w:basedOn w:val="Tablanormal"/>
    <w:uiPriority w:val="73"/>
    <w:rsid w:val="005878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1C2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6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vistosa-nfasis3">
    <w:name w:val="Colorful List Accent 3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uadrculavistosa-nfasis5">
    <w:name w:val="Colorful Grid Accent 5"/>
    <w:basedOn w:val="Tablanormal"/>
    <w:uiPriority w:val="73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nfasissutil">
    <w:name w:val="Subtle Emphasis"/>
    <w:basedOn w:val="Fuentedeprrafopredeter"/>
    <w:uiPriority w:val="19"/>
    <w:qFormat/>
    <w:rsid w:val="00587842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8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587842"/>
    <w:rPr>
      <w:i/>
      <w:iCs/>
    </w:rPr>
  </w:style>
  <w:style w:type="table" w:styleId="Cuadrculavistosa-nfasis1">
    <w:name w:val="Colorful Grid Accent 1"/>
    <w:basedOn w:val="Tablanormal"/>
    <w:uiPriority w:val="73"/>
    <w:rsid w:val="005878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1C2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Participación PBG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050"/>
                </a:pPr>
                <a:endParaRPr lang="es-A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Hoja1!$A$2:$A$4</c:f>
              <c:strCache>
                <c:ptCount val="3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36</c:v>
                </c:pt>
                <c:pt idx="1">
                  <c:v>22</c:v>
                </c:pt>
                <c:pt idx="2">
                  <c:v>42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Bullor</dc:creator>
  <cp:lastModifiedBy>Macedo Paz</cp:lastModifiedBy>
  <cp:revision>26</cp:revision>
  <dcterms:created xsi:type="dcterms:W3CDTF">2016-11-10T13:37:00Z</dcterms:created>
  <dcterms:modified xsi:type="dcterms:W3CDTF">2016-11-23T19:15:00Z</dcterms:modified>
</cp:coreProperties>
</file>